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B2" w:rsidRPr="00F1116B" w:rsidRDefault="00B146B2" w:rsidP="00B146B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F1116B">
        <w:rPr>
          <w:b/>
          <w:sz w:val="28"/>
          <w:szCs w:val="28"/>
        </w:rPr>
        <w:t xml:space="preserve">Приложение № </w:t>
      </w:r>
      <w:r w:rsidR="002A6040">
        <w:rPr>
          <w:b/>
          <w:sz w:val="28"/>
          <w:szCs w:val="28"/>
        </w:rPr>
        <w:t>7</w:t>
      </w:r>
    </w:p>
    <w:p w:rsidR="00B146B2" w:rsidRDefault="00B146B2" w:rsidP="00B146B2">
      <w:pPr>
        <w:autoSpaceDE w:val="0"/>
        <w:autoSpaceDN w:val="0"/>
        <w:adjustRightInd w:val="0"/>
        <w:jc w:val="center"/>
      </w:pPr>
    </w:p>
    <w:p w:rsidR="00B146B2" w:rsidRPr="00E615A5" w:rsidRDefault="00B146B2" w:rsidP="00B146B2">
      <w:pPr>
        <w:autoSpaceDE w:val="0"/>
        <w:autoSpaceDN w:val="0"/>
        <w:adjustRightInd w:val="0"/>
        <w:jc w:val="center"/>
      </w:pPr>
    </w:p>
    <w:p w:rsidR="00B146B2" w:rsidRDefault="00B146B2" w:rsidP="00B146B2">
      <w:pPr>
        <w:spacing w:before="720"/>
        <w:ind w:left="340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ПРИКАЗ №  </w:t>
      </w:r>
    </w:p>
    <w:p w:rsidR="00B146B2" w:rsidRDefault="00B146B2" w:rsidP="00B146B2">
      <w:pPr>
        <w:pBdr>
          <w:top w:val="single" w:sz="4" w:space="1" w:color="auto"/>
        </w:pBdr>
        <w:ind w:left="4933" w:right="3402"/>
        <w:rPr>
          <w:sz w:val="2"/>
          <w:szCs w:val="2"/>
        </w:rPr>
      </w:pPr>
    </w:p>
    <w:p w:rsidR="00B146B2" w:rsidRDefault="00B146B2" w:rsidP="00B146B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(постановление, распоряжение)</w:t>
      </w:r>
    </w:p>
    <w:p w:rsidR="00B146B2" w:rsidRDefault="00B146B2" w:rsidP="00B146B2">
      <w:pPr>
        <w:spacing w:before="240"/>
      </w:pPr>
      <w:r>
        <w:t xml:space="preserve">по  </w:t>
      </w:r>
    </w:p>
    <w:p w:rsidR="00B146B2" w:rsidRDefault="00B146B2" w:rsidP="00B146B2">
      <w:pPr>
        <w:pBdr>
          <w:top w:val="single" w:sz="4" w:space="1" w:color="auto"/>
        </w:pBdr>
        <w:spacing w:after="240"/>
        <w:ind w:left="340"/>
        <w:jc w:val="center"/>
      </w:pPr>
      <w: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567"/>
        <w:gridCol w:w="284"/>
        <w:gridCol w:w="1842"/>
        <w:gridCol w:w="426"/>
        <w:gridCol w:w="425"/>
        <w:gridCol w:w="425"/>
      </w:tblGrid>
      <w:tr w:rsidR="00B146B2" w:rsidTr="00BB4B28"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6B2" w:rsidRDefault="00B146B2" w:rsidP="00BB4B28">
            <w: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6B2" w:rsidRDefault="00B146B2" w:rsidP="00BB4B2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6B2" w:rsidRDefault="00B146B2" w:rsidP="00BB4B28"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6B2" w:rsidRDefault="00B146B2" w:rsidP="00BB4B28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6B2" w:rsidRDefault="00B146B2" w:rsidP="00BB4B28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6B2" w:rsidRDefault="00B146B2" w:rsidP="00BB4B2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6B2" w:rsidRDefault="00B146B2" w:rsidP="00BB4B2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146B2" w:rsidRDefault="00B146B2" w:rsidP="00B146B2">
      <w:pPr>
        <w:spacing w:before="360"/>
      </w:pPr>
      <w:r>
        <w:t xml:space="preserve">Для проведения инвентаризации </w:t>
      </w:r>
      <w:proofErr w:type="gramStart"/>
      <w:r>
        <w:t>в</w:t>
      </w:r>
      <w:proofErr w:type="gramEnd"/>
      <w:r>
        <w:t xml:space="preserve">  </w:t>
      </w:r>
    </w:p>
    <w:p w:rsidR="00B146B2" w:rsidRDefault="00B146B2" w:rsidP="00B146B2">
      <w:pPr>
        <w:pBdr>
          <w:top w:val="single" w:sz="4" w:space="1" w:color="auto"/>
        </w:pBdr>
        <w:ind w:left="3657"/>
        <w:rPr>
          <w:sz w:val="2"/>
          <w:szCs w:val="2"/>
        </w:rPr>
      </w:pPr>
    </w:p>
    <w:p w:rsidR="00B146B2" w:rsidRDefault="00B146B2" w:rsidP="00B146B2">
      <w:pPr>
        <w:jc w:val="both"/>
      </w:pPr>
      <w:r>
        <w:t>назначается инвентаризационная комиссия (постоянно действующая, рабочая) в составе:</w:t>
      </w:r>
    </w:p>
    <w:p w:rsidR="00B146B2" w:rsidRDefault="00B146B2" w:rsidP="00B146B2">
      <w:pPr>
        <w:spacing w:before="120"/>
      </w:pPr>
      <w:r>
        <w:t xml:space="preserve">1. Председатель  </w:t>
      </w:r>
    </w:p>
    <w:p w:rsidR="00B146B2" w:rsidRDefault="00B146B2" w:rsidP="00B146B2">
      <w:pPr>
        <w:pBdr>
          <w:top w:val="single" w:sz="4" w:space="1" w:color="auto"/>
        </w:pBdr>
        <w:ind w:left="1758"/>
        <w:jc w:val="center"/>
      </w:pPr>
      <w:r>
        <w:t>(должность, фамилия, имя, отчество)</w:t>
      </w:r>
    </w:p>
    <w:p w:rsidR="00B146B2" w:rsidRDefault="00B146B2" w:rsidP="00B146B2"/>
    <w:p w:rsidR="00B146B2" w:rsidRDefault="00B146B2" w:rsidP="00B146B2">
      <w:pPr>
        <w:pBdr>
          <w:top w:val="single" w:sz="4" w:space="1" w:color="auto"/>
        </w:pBdr>
        <w:rPr>
          <w:sz w:val="2"/>
          <w:szCs w:val="2"/>
        </w:rPr>
      </w:pPr>
    </w:p>
    <w:p w:rsidR="00B146B2" w:rsidRDefault="00B146B2" w:rsidP="00B146B2">
      <w:pPr>
        <w:spacing w:before="120"/>
      </w:pPr>
      <w:r>
        <w:t xml:space="preserve">2. Члены комиссии  </w:t>
      </w:r>
    </w:p>
    <w:p w:rsidR="00B146B2" w:rsidRDefault="00B146B2" w:rsidP="00B146B2">
      <w:pPr>
        <w:pBdr>
          <w:top w:val="single" w:sz="4" w:space="1" w:color="auto"/>
        </w:pBdr>
        <w:ind w:left="2098"/>
        <w:jc w:val="center"/>
      </w:pPr>
      <w:r>
        <w:t>(должность, фамилия, имя, отчество)</w:t>
      </w:r>
    </w:p>
    <w:p w:rsidR="00B146B2" w:rsidRDefault="00B146B2" w:rsidP="00B146B2"/>
    <w:p w:rsidR="00B146B2" w:rsidRDefault="00B146B2" w:rsidP="00B146B2">
      <w:pPr>
        <w:pBdr>
          <w:top w:val="single" w:sz="4" w:space="1" w:color="auto"/>
        </w:pBdr>
        <w:rPr>
          <w:sz w:val="2"/>
          <w:szCs w:val="2"/>
        </w:rPr>
      </w:pPr>
    </w:p>
    <w:p w:rsidR="00B146B2" w:rsidRDefault="00B146B2" w:rsidP="00B146B2">
      <w:pPr>
        <w:spacing w:before="120"/>
      </w:pPr>
      <w:r>
        <w:t xml:space="preserve">Инвентаризации подлежат      </w:t>
      </w:r>
    </w:p>
    <w:p w:rsidR="00B146B2" w:rsidRDefault="00B146B2" w:rsidP="00B146B2">
      <w:pPr>
        <w:pBdr>
          <w:top w:val="single" w:sz="4" w:space="1" w:color="auto"/>
        </w:pBdr>
        <w:ind w:left="2863"/>
        <w:jc w:val="center"/>
      </w:pPr>
      <w:r>
        <w:t>(имущество и финансовые обязательства)</w:t>
      </w:r>
    </w:p>
    <w:p w:rsidR="00B146B2" w:rsidRDefault="00B146B2" w:rsidP="00B146B2"/>
    <w:p w:rsidR="00B146B2" w:rsidRDefault="00B146B2" w:rsidP="00B146B2">
      <w:pPr>
        <w:pBdr>
          <w:top w:val="single" w:sz="4" w:space="1" w:color="auto"/>
        </w:pBdr>
        <w:rPr>
          <w:sz w:val="2"/>
          <w:szCs w:val="2"/>
        </w:rPr>
      </w:pPr>
    </w:p>
    <w:p w:rsidR="00B146B2" w:rsidRDefault="00B146B2" w:rsidP="00B146B2"/>
    <w:p w:rsidR="00B146B2" w:rsidRDefault="00B146B2" w:rsidP="00B146B2">
      <w:pPr>
        <w:pBdr>
          <w:top w:val="single" w:sz="4" w:space="1" w:color="auto"/>
        </w:pBdr>
        <w:rPr>
          <w:sz w:val="2"/>
          <w:szCs w:val="2"/>
        </w:rPr>
      </w:pPr>
    </w:p>
    <w:p w:rsidR="00B146B2" w:rsidRDefault="00B146B2" w:rsidP="00B146B2">
      <w:pPr>
        <w:spacing w:before="120"/>
      </w:pPr>
      <w:r>
        <w:t xml:space="preserve">К инвентаризации приступить  </w:t>
      </w:r>
    </w:p>
    <w:p w:rsidR="00B146B2" w:rsidRDefault="00B146B2" w:rsidP="00B146B2">
      <w:pPr>
        <w:pBdr>
          <w:top w:val="single" w:sz="4" w:space="1" w:color="auto"/>
        </w:pBdr>
        <w:ind w:left="3261" w:right="3400"/>
        <w:jc w:val="center"/>
      </w:pPr>
      <w:r>
        <w:t>(дата)</w:t>
      </w:r>
    </w:p>
    <w:p w:rsidR="00B146B2" w:rsidRDefault="00B146B2" w:rsidP="00B146B2">
      <w:r>
        <w:t xml:space="preserve">и окончить  </w:t>
      </w:r>
    </w:p>
    <w:p w:rsidR="00B146B2" w:rsidRDefault="00B146B2" w:rsidP="00B146B2">
      <w:pPr>
        <w:pBdr>
          <w:top w:val="single" w:sz="4" w:space="1" w:color="auto"/>
        </w:pBdr>
        <w:ind w:left="1276" w:right="5668"/>
        <w:jc w:val="center"/>
      </w:pPr>
      <w:r>
        <w:t>(дата)</w:t>
      </w:r>
    </w:p>
    <w:p w:rsidR="00B146B2" w:rsidRDefault="00B146B2" w:rsidP="00B146B2">
      <w:pPr>
        <w:spacing w:before="120"/>
      </w:pPr>
      <w:r>
        <w:t xml:space="preserve">Причина инвентаризации     </w:t>
      </w:r>
    </w:p>
    <w:p w:rsidR="00B146B2" w:rsidRDefault="00B146B2" w:rsidP="00B146B2">
      <w:pPr>
        <w:pBdr>
          <w:top w:val="single" w:sz="4" w:space="1" w:color="auto"/>
        </w:pBdr>
        <w:ind w:left="2750"/>
        <w:jc w:val="center"/>
      </w:pPr>
      <w:proofErr w:type="gramStart"/>
      <w:r>
        <w:t>(контрольная проверка, смена</w:t>
      </w:r>
      <w:proofErr w:type="gramEnd"/>
    </w:p>
    <w:p w:rsidR="00B146B2" w:rsidRDefault="00B146B2" w:rsidP="00B146B2"/>
    <w:p w:rsidR="00B146B2" w:rsidRDefault="00B146B2" w:rsidP="00B146B2">
      <w:pPr>
        <w:pBdr>
          <w:top w:val="single" w:sz="4" w:space="1" w:color="auto"/>
        </w:pBdr>
        <w:jc w:val="center"/>
      </w:pPr>
      <w:r>
        <w:t>материально ответственных лиц, переоценка и т.д.)</w:t>
      </w:r>
    </w:p>
    <w:p w:rsidR="00B146B2" w:rsidRDefault="00B146B2" w:rsidP="00B146B2">
      <w:pPr>
        <w:spacing w:before="120"/>
      </w:pPr>
      <w:r>
        <w:t xml:space="preserve">Материалы по инвентаризации сдать в бухгалтерию  </w:t>
      </w:r>
    </w:p>
    <w:p w:rsidR="00B146B2" w:rsidRDefault="00B146B2" w:rsidP="00B146B2">
      <w:pPr>
        <w:pBdr>
          <w:top w:val="single" w:sz="4" w:space="1" w:color="auto"/>
        </w:pBdr>
        <w:ind w:left="547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1275"/>
        <w:gridCol w:w="3600"/>
        <w:gridCol w:w="425"/>
        <w:gridCol w:w="425"/>
        <w:gridCol w:w="371"/>
      </w:tblGrid>
      <w:tr w:rsidR="00B146B2" w:rsidTr="00BB4B28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6B2" w:rsidRDefault="00B146B2" w:rsidP="00BB4B2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6B2" w:rsidRDefault="00B146B2" w:rsidP="00BB4B28">
            <w:pPr>
              <w:jc w:val="center"/>
            </w:pPr>
            <w:r>
              <w:t>не позднее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6B2" w:rsidRDefault="00B146B2" w:rsidP="00BB4B28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6B2" w:rsidRDefault="00B146B2" w:rsidP="00BB4B28">
            <w:pPr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6B2" w:rsidRDefault="00B146B2" w:rsidP="00BB4B28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6B2" w:rsidRDefault="00B146B2" w:rsidP="00BB4B2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146B2" w:rsidRDefault="00B146B2" w:rsidP="00B146B2">
      <w:pPr>
        <w:tabs>
          <w:tab w:val="left" w:pos="2694"/>
          <w:tab w:val="left" w:pos="6237"/>
        </w:tabs>
        <w:spacing w:before="360"/>
      </w:pPr>
    </w:p>
    <w:p w:rsidR="00B146B2" w:rsidRDefault="00B146B2" w:rsidP="00B146B2">
      <w:pPr>
        <w:tabs>
          <w:tab w:val="left" w:pos="2694"/>
          <w:tab w:val="left" w:pos="6237"/>
        </w:tabs>
        <w:spacing w:before="360"/>
      </w:pPr>
      <w:r>
        <w:t>Руководитель</w:t>
      </w:r>
      <w:r>
        <w:tab/>
      </w:r>
      <w:r>
        <w:tab/>
      </w:r>
    </w:p>
    <w:p w:rsidR="00B146B2" w:rsidRDefault="00B146B2" w:rsidP="00B146B2"/>
    <w:p w:rsidR="00DB5AEE" w:rsidRDefault="00B146B2" w:rsidP="00B146B2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sectPr w:rsidR="00DB5AEE" w:rsidSect="00DB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6B2"/>
    <w:rsid w:val="002A6040"/>
    <w:rsid w:val="005E3D92"/>
    <w:rsid w:val="00B146B2"/>
    <w:rsid w:val="00D90311"/>
    <w:rsid w:val="00DB5AEE"/>
    <w:rsid w:val="00F1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1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1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Д. Кустова</cp:lastModifiedBy>
  <cp:revision>3</cp:revision>
  <cp:lastPrinted>2018-04-18T08:59:00Z</cp:lastPrinted>
  <dcterms:created xsi:type="dcterms:W3CDTF">2015-06-08T13:09:00Z</dcterms:created>
  <dcterms:modified xsi:type="dcterms:W3CDTF">2018-04-18T08:59:00Z</dcterms:modified>
</cp:coreProperties>
</file>